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10" w:rsidRDefault="00F80335">
      <w:pPr>
        <w:spacing w:after="547" w:line="259" w:lineRule="auto"/>
        <w:ind w:left="166" w:firstLine="0"/>
        <w:jc w:val="center"/>
      </w:pPr>
      <w:r>
        <w:rPr>
          <w:sz w:val="36"/>
        </w:rPr>
        <w:t xml:space="preserve">Limits of Confidentiality </w:t>
      </w:r>
    </w:p>
    <w:p w:rsidR="00454410" w:rsidRDefault="00F80335">
      <w:pPr>
        <w:ind w:left="-5"/>
      </w:pPr>
      <w:r>
        <w:t>Your written and signed authorization is required before information concerning your care can be disclosed to individuals per your counselor</w:t>
      </w:r>
      <w:r>
        <w:t xml:space="preserve">. </w:t>
      </w:r>
    </w:p>
    <w:p w:rsidR="00454410" w:rsidRDefault="00F80335">
      <w:pPr>
        <w:ind w:left="-5"/>
      </w:pPr>
      <w:r>
        <w:t xml:space="preserve">Below are some of the cases in which the law dictates that your signed authorization may not be required in order for your </w:t>
      </w:r>
      <w:r>
        <w:t>counselor</w:t>
      </w:r>
      <w:r>
        <w:t xml:space="preserve"> </w:t>
      </w:r>
      <w:r>
        <w:t xml:space="preserve">to release information: </w:t>
      </w:r>
    </w:p>
    <w:p w:rsidR="00454410" w:rsidRDefault="00F80335">
      <w:pPr>
        <w:ind w:left="-5"/>
      </w:pPr>
      <w:r>
        <w:t>If your</w:t>
      </w:r>
      <w:r w:rsidRPr="00F80335">
        <w:t xml:space="preserve"> </w:t>
      </w:r>
      <w:r>
        <w:t>counselor</w:t>
      </w:r>
      <w:r>
        <w:t xml:space="preserve"> </w:t>
      </w:r>
      <w:r>
        <w:t>believes that you are likely to harm yourself and or another person, he or she m</w:t>
      </w:r>
      <w:r>
        <w:t xml:space="preserve">ay take action necessary to protect you or others by contacting law enforcement officers or a physician. </w:t>
      </w:r>
    </w:p>
    <w:p w:rsidR="00454410" w:rsidRDefault="00F80335">
      <w:pPr>
        <w:ind w:left="-5"/>
      </w:pPr>
      <w:r>
        <w:t xml:space="preserve">If your </w:t>
      </w:r>
      <w:r>
        <w:t>counselor</w:t>
      </w:r>
      <w:r>
        <w:t xml:space="preserve"> </w:t>
      </w:r>
      <w:r>
        <w:t>has cause to believe that a child has been or may be abused or neglected, the clinician is required to make a report to the appropri</w:t>
      </w:r>
      <w:r>
        <w:t xml:space="preserve">ate state agency. </w:t>
      </w:r>
    </w:p>
    <w:p w:rsidR="00454410" w:rsidRDefault="00F80335">
      <w:pPr>
        <w:ind w:left="-5"/>
      </w:pPr>
      <w:r>
        <w:t>If your</w:t>
      </w:r>
      <w:r w:rsidRPr="00F80335">
        <w:t xml:space="preserve"> </w:t>
      </w:r>
      <w:r>
        <w:t>counselor</w:t>
      </w:r>
      <w:r>
        <w:t xml:space="preserve"> </w:t>
      </w:r>
      <w:r>
        <w:t xml:space="preserve">has cause to believe that an elderly or disabled person has been or may be abused, neglected, or subject to financial exploitation, the clinician is required to make a report to the appropriate state agency. </w:t>
      </w:r>
    </w:p>
    <w:p w:rsidR="00454410" w:rsidRDefault="00F80335">
      <w:pPr>
        <w:spacing w:after="514"/>
        <w:ind w:left="-5"/>
      </w:pPr>
      <w:r>
        <w:t xml:space="preserve">If your </w:t>
      </w:r>
      <w:r>
        <w:t>counselor</w:t>
      </w:r>
      <w:r>
        <w:t xml:space="preserve"> </w:t>
      </w:r>
      <w:r>
        <w:t xml:space="preserve">has cause to believe that Prenatal Exposure to Controlled Substances has occurred. </w:t>
      </w:r>
    </w:p>
    <w:p w:rsidR="00454410" w:rsidRDefault="00F80335">
      <w:pPr>
        <w:spacing w:after="773"/>
        <w:ind w:left="-5"/>
      </w:pPr>
      <w:r>
        <w:t>Client Signature: _____________________________________________________________</w:t>
      </w:r>
      <w:r>
        <w:t xml:space="preserve"> </w:t>
      </w:r>
    </w:p>
    <w:p w:rsidR="00454410" w:rsidRDefault="00F80335">
      <w:pPr>
        <w:ind w:left="-5"/>
      </w:pPr>
      <w:r>
        <w:t>Date: ___</w:t>
      </w:r>
      <w:r w:rsidRPr="00F80335">
        <w:rPr>
          <w:b/>
          <w:u w:val="single"/>
        </w:rPr>
        <w:t>__/_______/_</w:t>
      </w:r>
      <w:r>
        <w:t>_______</w:t>
      </w:r>
      <w:bookmarkStart w:id="0" w:name="_GoBack"/>
      <w:bookmarkEnd w:id="0"/>
    </w:p>
    <w:sectPr w:rsidR="00454410">
      <w:pgSz w:w="12240" w:h="15840"/>
      <w:pgMar w:top="1440" w:right="16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0"/>
    <w:rsid w:val="00454410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1D43-9349-44DD-9F95-25B791FE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4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Confidentiality.pages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Confidentiality.pages</dc:title>
  <dc:subject/>
  <dc:creator>Amanda Celmer</dc:creator>
  <cp:keywords/>
  <cp:lastModifiedBy>Amanda Celmer</cp:lastModifiedBy>
  <cp:revision>2</cp:revision>
  <dcterms:created xsi:type="dcterms:W3CDTF">2019-11-08T21:54:00Z</dcterms:created>
  <dcterms:modified xsi:type="dcterms:W3CDTF">2019-11-08T21:54:00Z</dcterms:modified>
</cp:coreProperties>
</file>